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喀纳斯、禾木旅游包车专列4日游行程单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URITS-JN-170#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乌鲁木齐→北屯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夜宿火车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北屯→贾登峪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贾登峪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贾登峪→禾木→北屯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由包车旅行社自行安排
                <w:br/>
                交通：大巴车→火车专列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夜宿火车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抵达乌鲁木齐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由包车旅行社自行安排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1、列车时刻以最终客调命令为准。
                <w:br/>
                2、旅行社可根据实际情况合理调整或调换参观景点。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2024-05-06T20:20:41+08:00</dcterms:created>
  <dcterms:modified xsi:type="dcterms:W3CDTF">2024-05-06T20:20:41+08:00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